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6"/>
      </w:tblGrid>
      <w:tr w:rsidR="009D6D75" w:rsidRPr="009D6D75" w14:paraId="15C6197A" w14:textId="77777777" w:rsidTr="009D6D75">
        <w:trPr>
          <w:trHeight w:val="1393"/>
        </w:trPr>
        <w:tc>
          <w:tcPr>
            <w:tcW w:w="3556" w:type="dxa"/>
          </w:tcPr>
          <w:p w14:paraId="3BE9DCBD" w14:textId="77777777" w:rsidR="009D6D75" w:rsidRPr="009D6D75" w:rsidRDefault="009D6D75" w:rsidP="009D6D75">
            <w:pPr>
              <w:overflowPunct w:val="0"/>
              <w:autoSpaceDE w:val="0"/>
              <w:autoSpaceDN w:val="0"/>
              <w:adjustRightInd w:val="0"/>
              <w:jc w:val="center"/>
              <w:textAlignment w:val="baseline"/>
              <w:rPr>
                <w:b/>
                <w:sz w:val="18"/>
                <w:lang w:val="hr-HR"/>
              </w:rPr>
            </w:pPr>
            <w:r w:rsidRPr="009D6D75">
              <w:rPr>
                <w:noProof/>
                <w:sz w:val="20"/>
                <w:lang w:val="hr-HR"/>
              </w:rPr>
              <w:drawing>
                <wp:inline distT="0" distB="0" distL="0" distR="0" wp14:anchorId="68600A92" wp14:editId="478261F9">
                  <wp:extent cx="666750" cy="91440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914400"/>
                          </a:xfrm>
                          <a:prstGeom prst="rect">
                            <a:avLst/>
                          </a:prstGeom>
                          <a:noFill/>
                          <a:ln>
                            <a:noFill/>
                          </a:ln>
                        </pic:spPr>
                      </pic:pic>
                    </a:graphicData>
                  </a:graphic>
                </wp:inline>
              </w:drawing>
            </w:r>
          </w:p>
        </w:tc>
      </w:tr>
      <w:tr w:rsidR="009D6D75" w:rsidRPr="009D6D75" w14:paraId="0F87A9F5" w14:textId="77777777" w:rsidTr="009D6D75">
        <w:trPr>
          <w:trHeight w:val="188"/>
        </w:trPr>
        <w:tc>
          <w:tcPr>
            <w:tcW w:w="3556" w:type="dxa"/>
          </w:tcPr>
          <w:p w14:paraId="6BCC167D" w14:textId="77777777" w:rsidR="009D6D75" w:rsidRPr="009D6D75" w:rsidRDefault="009D6D75" w:rsidP="009D6D75">
            <w:pPr>
              <w:overflowPunct w:val="0"/>
              <w:autoSpaceDE w:val="0"/>
              <w:autoSpaceDN w:val="0"/>
              <w:adjustRightInd w:val="0"/>
              <w:jc w:val="center"/>
              <w:textAlignment w:val="baseline"/>
              <w:rPr>
                <w:b/>
                <w:sz w:val="4"/>
                <w:lang w:val="hr-HR"/>
              </w:rPr>
            </w:pPr>
            <w:r w:rsidRPr="009D6D75">
              <w:rPr>
                <w:b/>
                <w:sz w:val="18"/>
                <w:lang w:val="hr-HR"/>
              </w:rPr>
              <w:t>R E P U B L I K A   H R V A T S K A</w:t>
            </w:r>
          </w:p>
        </w:tc>
      </w:tr>
      <w:tr w:rsidR="009D6D75" w:rsidRPr="009D6D75" w14:paraId="411A7EBD" w14:textId="77777777" w:rsidTr="009D6D75">
        <w:trPr>
          <w:trHeight w:val="43"/>
        </w:trPr>
        <w:tc>
          <w:tcPr>
            <w:tcW w:w="3556" w:type="dxa"/>
          </w:tcPr>
          <w:p w14:paraId="628FC8E2" w14:textId="77777777" w:rsidR="009D6D75" w:rsidRPr="009D6D75" w:rsidRDefault="009D6D75" w:rsidP="009D6D75">
            <w:pPr>
              <w:overflowPunct w:val="0"/>
              <w:autoSpaceDE w:val="0"/>
              <w:autoSpaceDN w:val="0"/>
              <w:adjustRightInd w:val="0"/>
              <w:jc w:val="center"/>
              <w:textAlignment w:val="baseline"/>
              <w:rPr>
                <w:b/>
                <w:sz w:val="4"/>
                <w:lang w:val="hr-HR"/>
              </w:rPr>
            </w:pPr>
          </w:p>
        </w:tc>
      </w:tr>
      <w:tr w:rsidR="009D6D75" w:rsidRPr="009D6D75" w14:paraId="4139CF29" w14:textId="77777777" w:rsidTr="009D6D75">
        <w:trPr>
          <w:trHeight w:val="188"/>
        </w:trPr>
        <w:tc>
          <w:tcPr>
            <w:tcW w:w="3556" w:type="dxa"/>
          </w:tcPr>
          <w:p w14:paraId="307CDD12" w14:textId="77777777" w:rsidR="009D6D75" w:rsidRPr="009D6D75" w:rsidRDefault="009D6D75" w:rsidP="009D6D75">
            <w:pPr>
              <w:overflowPunct w:val="0"/>
              <w:autoSpaceDE w:val="0"/>
              <w:autoSpaceDN w:val="0"/>
              <w:adjustRightInd w:val="0"/>
              <w:jc w:val="center"/>
              <w:textAlignment w:val="baseline"/>
              <w:rPr>
                <w:b/>
                <w:sz w:val="18"/>
                <w:lang w:val="hr-HR"/>
              </w:rPr>
            </w:pPr>
            <w:r w:rsidRPr="009D6D75">
              <w:rPr>
                <w:b/>
                <w:sz w:val="18"/>
                <w:lang w:val="hr-HR"/>
              </w:rPr>
              <w:t>KRAPINSKO - ZAGORSKA ŽUPANIJA</w:t>
            </w:r>
          </w:p>
        </w:tc>
      </w:tr>
      <w:tr w:rsidR="009D6D75" w:rsidRPr="009D6D75" w14:paraId="16505E1D" w14:textId="77777777" w:rsidTr="009D6D75">
        <w:trPr>
          <w:trHeight w:val="116"/>
        </w:trPr>
        <w:tc>
          <w:tcPr>
            <w:tcW w:w="3556" w:type="dxa"/>
          </w:tcPr>
          <w:p w14:paraId="61CD26A4" w14:textId="77777777" w:rsidR="009D6D75" w:rsidRPr="009D6D75" w:rsidRDefault="009D6D75" w:rsidP="009D6D75">
            <w:pPr>
              <w:overflowPunct w:val="0"/>
              <w:autoSpaceDE w:val="0"/>
              <w:autoSpaceDN w:val="0"/>
              <w:adjustRightInd w:val="0"/>
              <w:jc w:val="center"/>
              <w:textAlignment w:val="baseline"/>
              <w:rPr>
                <w:sz w:val="10"/>
                <w:szCs w:val="10"/>
                <w:lang w:val="hr-HR"/>
              </w:rPr>
            </w:pPr>
          </w:p>
        </w:tc>
      </w:tr>
      <w:tr w:rsidR="009D6D75" w:rsidRPr="009D6D75" w14:paraId="73DFB642" w14:textId="77777777" w:rsidTr="009D6D75">
        <w:trPr>
          <w:trHeight w:val="246"/>
        </w:trPr>
        <w:tc>
          <w:tcPr>
            <w:tcW w:w="3556" w:type="dxa"/>
          </w:tcPr>
          <w:p w14:paraId="24372DAB" w14:textId="77777777" w:rsidR="009D6D75" w:rsidRPr="009D6D75" w:rsidRDefault="009D6D75" w:rsidP="009D6D75">
            <w:pPr>
              <w:suppressAutoHyphens/>
              <w:autoSpaceDN w:val="0"/>
              <w:spacing w:line="252" w:lineRule="auto"/>
              <w:jc w:val="center"/>
              <w:rPr>
                <w:b/>
                <w:sz w:val="24"/>
                <w:szCs w:val="22"/>
                <w:lang w:val="hr-HR" w:eastAsia="en-US"/>
              </w:rPr>
            </w:pPr>
            <w:r w:rsidRPr="009D6D75">
              <w:rPr>
                <w:sz w:val="22"/>
                <w:lang w:val="hr-HR"/>
              </w:rPr>
              <w:t>OPĆINA LOBOR</w:t>
            </w:r>
          </w:p>
        </w:tc>
      </w:tr>
    </w:tbl>
    <w:p w14:paraId="60AC4E55" w14:textId="4D45FB7A" w:rsidR="009D6D75" w:rsidRDefault="009D6D75" w:rsidP="002D009A">
      <w:pPr>
        <w:suppressAutoHyphens/>
        <w:autoSpaceDN w:val="0"/>
        <w:spacing w:line="252" w:lineRule="auto"/>
        <w:jc w:val="center"/>
        <w:rPr>
          <w:b/>
          <w:sz w:val="24"/>
          <w:szCs w:val="22"/>
          <w:lang w:val="hr-HR" w:eastAsia="en-US"/>
        </w:rPr>
      </w:pPr>
    </w:p>
    <w:p w14:paraId="10CD670B" w14:textId="77777777" w:rsidR="009D6D75" w:rsidRPr="00495FC8" w:rsidRDefault="009D6D75" w:rsidP="002D009A">
      <w:pPr>
        <w:suppressAutoHyphens/>
        <w:autoSpaceDN w:val="0"/>
        <w:spacing w:line="252" w:lineRule="auto"/>
        <w:jc w:val="center"/>
        <w:rPr>
          <w:b/>
          <w:sz w:val="24"/>
          <w:szCs w:val="22"/>
          <w:lang w:val="hr-HR" w:eastAsia="en-US"/>
        </w:rPr>
      </w:pPr>
    </w:p>
    <w:p w14:paraId="2BE27854" w14:textId="77777777" w:rsidR="00732006" w:rsidRPr="00732006" w:rsidRDefault="00732006" w:rsidP="00732006">
      <w:pPr>
        <w:jc w:val="center"/>
        <w:rPr>
          <w:rFonts w:eastAsia="Calibri"/>
          <w:b/>
          <w:sz w:val="24"/>
          <w:szCs w:val="24"/>
          <w:lang w:val="hr-HR" w:eastAsia="en-US"/>
        </w:rPr>
      </w:pPr>
      <w:r w:rsidRPr="00732006">
        <w:rPr>
          <w:rFonts w:eastAsia="Calibri"/>
          <w:b/>
          <w:sz w:val="24"/>
          <w:szCs w:val="24"/>
          <w:lang w:val="hr-HR" w:eastAsia="en-US"/>
        </w:rPr>
        <w:t>Z A H T J E V</w:t>
      </w:r>
    </w:p>
    <w:p w14:paraId="2A2F05F5" w14:textId="77777777" w:rsidR="00732006" w:rsidRPr="00732006" w:rsidRDefault="00732006" w:rsidP="00732006">
      <w:pPr>
        <w:jc w:val="center"/>
        <w:rPr>
          <w:rFonts w:eastAsia="Calibri"/>
          <w:b/>
          <w:sz w:val="24"/>
          <w:szCs w:val="24"/>
          <w:lang w:val="hr-HR" w:eastAsia="en-US"/>
        </w:rPr>
      </w:pPr>
      <w:r w:rsidRPr="00732006">
        <w:rPr>
          <w:rFonts w:eastAsia="Calibri"/>
          <w:b/>
          <w:sz w:val="24"/>
          <w:szCs w:val="24"/>
          <w:lang w:val="hr-HR" w:eastAsia="en-US"/>
        </w:rPr>
        <w:t>ZA ISPLATU NAKNADE ZA TROŠKOVE STANOVANJA</w:t>
      </w:r>
    </w:p>
    <w:p w14:paraId="690460DE" w14:textId="77777777" w:rsidR="00732006" w:rsidRPr="00732006" w:rsidRDefault="00732006" w:rsidP="00732006">
      <w:pPr>
        <w:jc w:val="center"/>
        <w:rPr>
          <w:rFonts w:eastAsia="Calibri"/>
          <w:b/>
          <w:sz w:val="24"/>
          <w:szCs w:val="24"/>
          <w:lang w:val="hr-HR" w:eastAsia="en-US"/>
        </w:rPr>
      </w:pPr>
      <w:r w:rsidRPr="00732006">
        <w:rPr>
          <w:rFonts w:eastAsia="Calibri"/>
          <w:b/>
          <w:sz w:val="24"/>
          <w:szCs w:val="24"/>
          <w:lang w:val="hr-HR" w:eastAsia="en-US"/>
        </w:rPr>
        <w:t>ZA MJESEC _______________   _______. GODINE</w:t>
      </w:r>
    </w:p>
    <w:p w14:paraId="68050ED2" w14:textId="63CC1B52" w:rsidR="00732006" w:rsidRDefault="00732006" w:rsidP="00732006">
      <w:pPr>
        <w:jc w:val="center"/>
        <w:rPr>
          <w:rFonts w:eastAsia="Calibri"/>
          <w:b/>
          <w:sz w:val="24"/>
          <w:szCs w:val="24"/>
          <w:lang w:val="hr-HR" w:eastAsia="en-US"/>
        </w:rPr>
      </w:pPr>
    </w:p>
    <w:p w14:paraId="032D1D7A" w14:textId="77777777" w:rsidR="00732006" w:rsidRPr="00732006" w:rsidRDefault="00732006" w:rsidP="00732006">
      <w:pPr>
        <w:jc w:val="center"/>
        <w:rPr>
          <w:rFonts w:eastAsia="Calibri"/>
          <w:b/>
          <w:sz w:val="24"/>
          <w:szCs w:val="24"/>
          <w:lang w:val="hr-HR" w:eastAsia="en-US"/>
        </w:rPr>
      </w:pPr>
    </w:p>
    <w:p w14:paraId="44DE49B6" w14:textId="77777777" w:rsidR="00732006" w:rsidRDefault="00732006" w:rsidP="00732006">
      <w:pPr>
        <w:spacing w:line="480" w:lineRule="auto"/>
        <w:jc w:val="both"/>
        <w:rPr>
          <w:rFonts w:eastAsia="Calibri"/>
          <w:sz w:val="22"/>
          <w:szCs w:val="22"/>
          <w:lang w:val="hr-HR" w:eastAsia="en-US"/>
        </w:rPr>
      </w:pPr>
      <w:r w:rsidRPr="00732006">
        <w:rPr>
          <w:rFonts w:eastAsia="Calibri"/>
          <w:sz w:val="22"/>
          <w:szCs w:val="22"/>
          <w:lang w:val="hr-HR" w:eastAsia="en-US"/>
        </w:rPr>
        <w:t>Kao korisnik/korisnica naknade za troškove stanovanja</w:t>
      </w:r>
      <w:r>
        <w:rPr>
          <w:rFonts w:eastAsia="Calibri"/>
          <w:sz w:val="22"/>
          <w:szCs w:val="22"/>
          <w:lang w:val="hr-HR" w:eastAsia="en-US"/>
        </w:rPr>
        <w:t xml:space="preserve"> </w:t>
      </w:r>
    </w:p>
    <w:p w14:paraId="0D798785" w14:textId="77777777" w:rsidR="00732006" w:rsidRDefault="00732006" w:rsidP="00732006">
      <w:pPr>
        <w:spacing w:line="480" w:lineRule="auto"/>
        <w:jc w:val="both"/>
        <w:rPr>
          <w:rFonts w:eastAsia="Calibri"/>
          <w:sz w:val="22"/>
          <w:szCs w:val="22"/>
          <w:lang w:val="hr-HR" w:eastAsia="en-US"/>
        </w:rPr>
      </w:pPr>
      <w:r>
        <w:rPr>
          <w:rFonts w:eastAsia="Calibri"/>
          <w:sz w:val="22"/>
          <w:szCs w:val="22"/>
          <w:lang w:val="hr-HR" w:eastAsia="en-US"/>
        </w:rPr>
        <w:t>ja ________________________________________, adresa ______________________________, OIB: _________________, kontakt _____________________</w:t>
      </w:r>
      <w:r w:rsidRPr="00732006">
        <w:rPr>
          <w:rFonts w:eastAsia="Calibri"/>
          <w:sz w:val="22"/>
          <w:szCs w:val="22"/>
          <w:lang w:val="hr-HR" w:eastAsia="en-US"/>
        </w:rPr>
        <w:t xml:space="preserve"> </w:t>
      </w:r>
    </w:p>
    <w:p w14:paraId="5E298EC8" w14:textId="0A50BCFB" w:rsidR="00732006" w:rsidRDefault="00732006" w:rsidP="00732006">
      <w:pPr>
        <w:spacing w:line="480" w:lineRule="auto"/>
        <w:jc w:val="both"/>
        <w:rPr>
          <w:rFonts w:eastAsia="Calibri"/>
          <w:sz w:val="22"/>
          <w:szCs w:val="22"/>
          <w:lang w:val="hr-HR" w:eastAsia="en-US"/>
        </w:rPr>
      </w:pPr>
      <w:r w:rsidRPr="00732006">
        <w:rPr>
          <w:rFonts w:eastAsia="Calibri"/>
          <w:sz w:val="22"/>
          <w:szCs w:val="22"/>
          <w:lang w:val="hr-HR" w:eastAsia="en-US"/>
        </w:rPr>
        <w:t>temeljem Rješenja, KLASA: _____________________, URBROJ: ___________________ od ___________ 2022. godine, podnosim</w:t>
      </w:r>
      <w:r>
        <w:rPr>
          <w:rFonts w:eastAsia="Calibri"/>
          <w:sz w:val="22"/>
          <w:szCs w:val="22"/>
          <w:lang w:val="hr-HR" w:eastAsia="en-US"/>
        </w:rPr>
        <w:t xml:space="preserve">: </w:t>
      </w:r>
    </w:p>
    <w:p w14:paraId="62C0E846" w14:textId="77777777" w:rsidR="00732006" w:rsidRPr="00732006" w:rsidRDefault="00732006" w:rsidP="00732006">
      <w:pPr>
        <w:spacing w:line="360" w:lineRule="auto"/>
        <w:jc w:val="center"/>
        <w:rPr>
          <w:rFonts w:eastAsia="Calibri"/>
          <w:b/>
          <w:bCs/>
          <w:sz w:val="22"/>
          <w:szCs w:val="22"/>
          <w:lang w:val="hr-HR" w:eastAsia="en-US"/>
        </w:rPr>
      </w:pPr>
      <w:r w:rsidRPr="00732006">
        <w:rPr>
          <w:rFonts w:eastAsia="Calibri"/>
          <w:b/>
          <w:bCs/>
          <w:sz w:val="22"/>
          <w:szCs w:val="22"/>
          <w:lang w:val="hr-HR" w:eastAsia="en-US"/>
        </w:rPr>
        <w:t xml:space="preserve">zahtjev za isplatu sljedećih troškova stanovanja </w:t>
      </w:r>
    </w:p>
    <w:p w14:paraId="1AF3EF5A" w14:textId="7B5764BF" w:rsidR="00732006" w:rsidRPr="00732006" w:rsidRDefault="00732006" w:rsidP="00732006">
      <w:pPr>
        <w:spacing w:line="360" w:lineRule="auto"/>
        <w:jc w:val="both"/>
        <w:rPr>
          <w:rFonts w:eastAsia="Calibri"/>
          <w:sz w:val="22"/>
          <w:szCs w:val="22"/>
          <w:lang w:val="hr-HR" w:eastAsia="en-US"/>
        </w:rPr>
      </w:pPr>
      <w:r w:rsidRPr="00732006">
        <w:rPr>
          <w:rFonts w:eastAsia="Calibri"/>
          <w:sz w:val="22"/>
          <w:szCs w:val="22"/>
          <w:lang w:val="hr-HR" w:eastAsia="en-US"/>
        </w:rPr>
        <w:t>(</w:t>
      </w:r>
      <w:r w:rsidRPr="00732006">
        <w:rPr>
          <w:rFonts w:eastAsia="Calibri"/>
          <w:i/>
          <w:sz w:val="22"/>
          <w:szCs w:val="22"/>
          <w:lang w:val="hr-HR" w:eastAsia="en-US"/>
        </w:rPr>
        <w:t>zaokružiti redni broj troška stanovanja i priloženog dokaza o istom</w:t>
      </w:r>
      <w:r w:rsidRPr="00732006">
        <w:rPr>
          <w:rFonts w:eastAsia="Calibri"/>
          <w:sz w:val="22"/>
          <w:szCs w:val="22"/>
          <w:lang w:val="hr-HR" w:eastAsia="en-US"/>
        </w:rPr>
        <w:t>):</w:t>
      </w:r>
    </w:p>
    <w:p w14:paraId="1B321E73" w14:textId="77777777" w:rsidR="00732006" w:rsidRPr="00732006" w:rsidRDefault="00732006" w:rsidP="00732006">
      <w:pPr>
        <w:jc w:val="both"/>
        <w:rPr>
          <w:rFonts w:eastAsia="Calibri"/>
          <w:sz w:val="16"/>
          <w:szCs w:val="16"/>
          <w:lang w:val="hr-HR" w:eastAsia="en-US"/>
        </w:rPr>
      </w:pPr>
    </w:p>
    <w:p w14:paraId="6CC6D194" w14:textId="77777777" w:rsidR="00732006" w:rsidRPr="00732006" w:rsidRDefault="00732006" w:rsidP="00732006">
      <w:pPr>
        <w:jc w:val="both"/>
        <w:rPr>
          <w:rFonts w:eastAsia="Calibri"/>
          <w:b/>
          <w:sz w:val="22"/>
          <w:szCs w:val="22"/>
          <w:u w:val="single"/>
          <w:lang w:val="hr-HR" w:eastAsia="en-US"/>
        </w:rPr>
      </w:pPr>
      <w:r w:rsidRPr="00732006">
        <w:rPr>
          <w:rFonts w:eastAsia="Calibri"/>
          <w:b/>
          <w:sz w:val="22"/>
          <w:szCs w:val="22"/>
          <w:u w:val="single"/>
          <w:lang w:val="hr-HR" w:eastAsia="en-US"/>
        </w:rPr>
        <w:t>1. Najamnina</w:t>
      </w:r>
    </w:p>
    <w:p w14:paraId="226316A0" w14:textId="77777777" w:rsidR="00732006" w:rsidRPr="00732006" w:rsidRDefault="00732006" w:rsidP="00732006">
      <w:pPr>
        <w:jc w:val="both"/>
        <w:rPr>
          <w:rFonts w:eastAsia="Calibri"/>
          <w:b/>
          <w:sz w:val="10"/>
          <w:szCs w:val="10"/>
          <w:lang w:val="hr-HR" w:eastAsia="en-US"/>
        </w:rPr>
      </w:pPr>
    </w:p>
    <w:p w14:paraId="4E67B557" w14:textId="43B7BB77" w:rsidR="00732006" w:rsidRPr="00732006" w:rsidRDefault="00732006" w:rsidP="00732006">
      <w:pPr>
        <w:spacing w:line="276" w:lineRule="auto"/>
        <w:jc w:val="both"/>
        <w:rPr>
          <w:rFonts w:eastAsia="Calibri"/>
          <w:sz w:val="22"/>
          <w:szCs w:val="22"/>
          <w:lang w:val="hr-HR" w:eastAsia="en-US"/>
        </w:rPr>
      </w:pPr>
      <w:r w:rsidRPr="00732006">
        <w:rPr>
          <w:rFonts w:eastAsia="Calibri"/>
          <w:sz w:val="22"/>
          <w:szCs w:val="22"/>
          <w:lang w:val="hr-HR" w:eastAsia="en-US"/>
        </w:rPr>
        <w:t xml:space="preserve">1.1. Preslika ugovora </w:t>
      </w:r>
      <w:r>
        <w:rPr>
          <w:rFonts w:eastAsia="Calibri"/>
          <w:sz w:val="22"/>
          <w:szCs w:val="22"/>
          <w:lang w:val="hr-HR" w:eastAsia="en-US"/>
        </w:rPr>
        <w:t>o</w:t>
      </w:r>
      <w:r w:rsidRPr="00732006">
        <w:rPr>
          <w:rFonts w:eastAsia="Calibri"/>
          <w:sz w:val="22"/>
          <w:szCs w:val="22"/>
          <w:lang w:val="hr-HR" w:eastAsia="en-US"/>
        </w:rPr>
        <w:t xml:space="preserve"> najmu (u spisu)</w:t>
      </w:r>
    </w:p>
    <w:p w14:paraId="30F2A00B" w14:textId="075785E1" w:rsidR="00732006" w:rsidRPr="00732006" w:rsidRDefault="00732006" w:rsidP="00732006">
      <w:pPr>
        <w:spacing w:line="276" w:lineRule="auto"/>
        <w:jc w:val="both"/>
        <w:rPr>
          <w:rFonts w:eastAsia="Calibri"/>
          <w:sz w:val="22"/>
          <w:szCs w:val="22"/>
          <w:lang w:val="hr-HR" w:eastAsia="en-US"/>
        </w:rPr>
      </w:pPr>
      <w:r w:rsidRPr="00732006">
        <w:rPr>
          <w:rFonts w:eastAsia="Calibri"/>
          <w:sz w:val="22"/>
          <w:szCs w:val="22"/>
          <w:lang w:val="hr-HR" w:eastAsia="en-US"/>
        </w:rPr>
        <w:t>1.2. Obavijest – poziv na plaćanje najamnine korisnicima koji su u najmu stanova u državnom vlasništvu</w:t>
      </w:r>
    </w:p>
    <w:p w14:paraId="043E2E2D" w14:textId="77777777" w:rsidR="00732006" w:rsidRPr="00732006" w:rsidRDefault="00732006" w:rsidP="00732006">
      <w:pPr>
        <w:spacing w:line="276" w:lineRule="auto"/>
        <w:jc w:val="both"/>
        <w:rPr>
          <w:rFonts w:eastAsia="Calibri"/>
          <w:sz w:val="22"/>
          <w:szCs w:val="22"/>
          <w:lang w:val="hr-HR" w:eastAsia="en-US"/>
        </w:rPr>
      </w:pPr>
      <w:r w:rsidRPr="00732006">
        <w:rPr>
          <w:rFonts w:eastAsia="Calibri"/>
          <w:sz w:val="22"/>
          <w:szCs w:val="22"/>
          <w:lang w:val="hr-HR" w:eastAsia="en-US"/>
        </w:rPr>
        <w:t>1.3. Uplatnica</w:t>
      </w:r>
    </w:p>
    <w:p w14:paraId="607E3875" w14:textId="77777777" w:rsidR="00732006" w:rsidRPr="00732006" w:rsidRDefault="00732006" w:rsidP="00732006">
      <w:pPr>
        <w:jc w:val="both"/>
        <w:rPr>
          <w:rFonts w:eastAsia="Calibri"/>
          <w:sz w:val="16"/>
          <w:szCs w:val="16"/>
          <w:lang w:val="hr-HR" w:eastAsia="en-US"/>
        </w:rPr>
      </w:pPr>
    </w:p>
    <w:p w14:paraId="6548BE9D" w14:textId="77777777" w:rsidR="00732006" w:rsidRPr="00732006" w:rsidRDefault="00732006" w:rsidP="00732006">
      <w:pPr>
        <w:jc w:val="both"/>
        <w:rPr>
          <w:rFonts w:eastAsia="Calibri"/>
          <w:b/>
          <w:sz w:val="22"/>
          <w:szCs w:val="22"/>
          <w:u w:val="single"/>
          <w:lang w:val="hr-HR" w:eastAsia="en-US"/>
        </w:rPr>
      </w:pPr>
      <w:r w:rsidRPr="00732006">
        <w:rPr>
          <w:rFonts w:eastAsia="Calibri"/>
          <w:b/>
          <w:sz w:val="22"/>
          <w:szCs w:val="22"/>
          <w:u w:val="single"/>
          <w:lang w:val="hr-HR" w:eastAsia="en-US"/>
        </w:rPr>
        <w:t>2. Komunalna naknada</w:t>
      </w:r>
    </w:p>
    <w:p w14:paraId="32C56C45" w14:textId="77777777" w:rsidR="00732006" w:rsidRPr="00732006" w:rsidRDefault="00732006" w:rsidP="00732006">
      <w:pPr>
        <w:jc w:val="both"/>
        <w:rPr>
          <w:rFonts w:eastAsia="Calibri"/>
          <w:b/>
          <w:sz w:val="10"/>
          <w:szCs w:val="10"/>
          <w:u w:val="single"/>
          <w:lang w:val="hr-HR" w:eastAsia="en-US"/>
        </w:rPr>
      </w:pPr>
    </w:p>
    <w:p w14:paraId="5AD767BC" w14:textId="77777777" w:rsidR="00732006" w:rsidRPr="00732006" w:rsidRDefault="00732006" w:rsidP="00732006">
      <w:pPr>
        <w:spacing w:line="276" w:lineRule="auto"/>
        <w:jc w:val="both"/>
        <w:rPr>
          <w:rFonts w:eastAsia="Calibri"/>
          <w:sz w:val="22"/>
          <w:szCs w:val="22"/>
          <w:lang w:val="hr-HR" w:eastAsia="en-US"/>
        </w:rPr>
      </w:pPr>
      <w:r w:rsidRPr="00732006">
        <w:rPr>
          <w:rFonts w:eastAsia="Calibri"/>
          <w:sz w:val="22"/>
          <w:szCs w:val="22"/>
          <w:lang w:val="hr-HR" w:eastAsia="en-US"/>
        </w:rPr>
        <w:t>2.1. Preslika Rješenja o obvezi komunalne naknade (u spisu)</w:t>
      </w:r>
    </w:p>
    <w:p w14:paraId="447DCC93" w14:textId="77777777" w:rsidR="00732006" w:rsidRPr="00732006" w:rsidRDefault="00732006" w:rsidP="00732006">
      <w:pPr>
        <w:spacing w:line="276" w:lineRule="auto"/>
        <w:jc w:val="both"/>
        <w:rPr>
          <w:rFonts w:eastAsia="Calibri"/>
          <w:sz w:val="22"/>
          <w:szCs w:val="22"/>
          <w:lang w:val="hr-HR" w:eastAsia="en-US"/>
        </w:rPr>
      </w:pPr>
      <w:r w:rsidRPr="00732006">
        <w:rPr>
          <w:rFonts w:eastAsia="Calibri"/>
          <w:sz w:val="22"/>
          <w:szCs w:val="22"/>
          <w:lang w:val="hr-HR" w:eastAsia="en-US"/>
        </w:rPr>
        <w:t>2.2. Uplatnica</w:t>
      </w:r>
    </w:p>
    <w:p w14:paraId="7EAB83A4" w14:textId="77777777" w:rsidR="00732006" w:rsidRPr="00732006" w:rsidRDefault="00732006" w:rsidP="00732006">
      <w:pPr>
        <w:spacing w:line="276" w:lineRule="auto"/>
        <w:jc w:val="both"/>
        <w:rPr>
          <w:rFonts w:eastAsia="Calibri"/>
          <w:sz w:val="22"/>
          <w:szCs w:val="22"/>
          <w:lang w:val="hr-HR" w:eastAsia="en-US"/>
        </w:rPr>
      </w:pPr>
      <w:r w:rsidRPr="00732006">
        <w:rPr>
          <w:rFonts w:eastAsia="Calibri"/>
          <w:sz w:val="22"/>
          <w:szCs w:val="22"/>
          <w:lang w:val="hr-HR" w:eastAsia="en-US"/>
        </w:rPr>
        <w:t>2.3. Opomena za plaćanje duga</w:t>
      </w:r>
    </w:p>
    <w:p w14:paraId="14E61F3F" w14:textId="77777777" w:rsidR="00732006" w:rsidRPr="00732006" w:rsidRDefault="00732006" w:rsidP="00732006">
      <w:pPr>
        <w:jc w:val="both"/>
        <w:rPr>
          <w:rFonts w:eastAsia="Calibri"/>
          <w:sz w:val="16"/>
          <w:szCs w:val="16"/>
          <w:lang w:val="hr-HR" w:eastAsia="en-US"/>
        </w:rPr>
      </w:pPr>
    </w:p>
    <w:p w14:paraId="5B496051" w14:textId="77777777" w:rsidR="00732006" w:rsidRPr="00732006" w:rsidRDefault="00732006" w:rsidP="00732006">
      <w:pPr>
        <w:jc w:val="both"/>
        <w:rPr>
          <w:rFonts w:eastAsia="Calibri"/>
          <w:b/>
          <w:sz w:val="22"/>
          <w:szCs w:val="22"/>
          <w:u w:val="single"/>
          <w:lang w:val="hr-HR" w:eastAsia="en-US"/>
        </w:rPr>
      </w:pPr>
      <w:r w:rsidRPr="00732006">
        <w:rPr>
          <w:rFonts w:eastAsia="Calibri"/>
          <w:b/>
          <w:sz w:val="22"/>
          <w:szCs w:val="22"/>
          <w:u w:val="single"/>
          <w:lang w:val="hr-HR" w:eastAsia="en-US"/>
        </w:rPr>
        <w:t>3. Vodne usluge</w:t>
      </w:r>
    </w:p>
    <w:p w14:paraId="2900F89E" w14:textId="77777777" w:rsidR="00732006" w:rsidRPr="00732006" w:rsidRDefault="00732006" w:rsidP="00732006">
      <w:pPr>
        <w:jc w:val="both"/>
        <w:rPr>
          <w:rFonts w:eastAsia="Calibri"/>
          <w:b/>
          <w:sz w:val="10"/>
          <w:szCs w:val="10"/>
          <w:u w:val="single"/>
          <w:lang w:val="hr-HR" w:eastAsia="en-US"/>
        </w:rPr>
      </w:pPr>
    </w:p>
    <w:p w14:paraId="254E7C2C" w14:textId="77777777" w:rsidR="00732006" w:rsidRPr="00732006" w:rsidRDefault="00732006" w:rsidP="00732006">
      <w:pPr>
        <w:spacing w:line="276" w:lineRule="auto"/>
        <w:jc w:val="both"/>
        <w:rPr>
          <w:rFonts w:eastAsia="Calibri"/>
          <w:sz w:val="22"/>
          <w:szCs w:val="22"/>
          <w:lang w:val="hr-HR" w:eastAsia="en-US"/>
        </w:rPr>
      </w:pPr>
      <w:r w:rsidRPr="00732006">
        <w:rPr>
          <w:rFonts w:eastAsia="Calibri"/>
          <w:sz w:val="22"/>
          <w:szCs w:val="22"/>
          <w:lang w:val="hr-HR" w:eastAsia="en-US"/>
        </w:rPr>
        <w:t>3.1. Račun</w:t>
      </w:r>
    </w:p>
    <w:p w14:paraId="12E907F1" w14:textId="77777777" w:rsidR="00732006" w:rsidRPr="00732006" w:rsidRDefault="00732006" w:rsidP="00732006">
      <w:pPr>
        <w:spacing w:line="276" w:lineRule="auto"/>
        <w:jc w:val="both"/>
        <w:rPr>
          <w:rFonts w:eastAsia="Calibri"/>
          <w:sz w:val="22"/>
          <w:szCs w:val="22"/>
          <w:lang w:val="hr-HR" w:eastAsia="en-US"/>
        </w:rPr>
      </w:pPr>
      <w:r w:rsidRPr="00732006">
        <w:rPr>
          <w:rFonts w:eastAsia="Calibri"/>
          <w:sz w:val="22"/>
          <w:szCs w:val="22"/>
          <w:lang w:val="hr-HR" w:eastAsia="en-US"/>
        </w:rPr>
        <w:t>3.2. Opomena za plaćanje duga</w:t>
      </w:r>
    </w:p>
    <w:p w14:paraId="10E260E6" w14:textId="77777777" w:rsidR="00732006" w:rsidRPr="00732006" w:rsidRDefault="00732006" w:rsidP="00732006">
      <w:pPr>
        <w:jc w:val="both"/>
        <w:rPr>
          <w:rFonts w:eastAsia="Calibri"/>
          <w:sz w:val="16"/>
          <w:szCs w:val="16"/>
          <w:lang w:val="hr-HR" w:eastAsia="en-US"/>
        </w:rPr>
      </w:pPr>
    </w:p>
    <w:p w14:paraId="57AC21CF" w14:textId="77777777" w:rsidR="00732006" w:rsidRPr="00732006" w:rsidRDefault="00732006" w:rsidP="00732006">
      <w:pPr>
        <w:jc w:val="both"/>
        <w:rPr>
          <w:rFonts w:eastAsia="Calibri"/>
          <w:b/>
          <w:sz w:val="22"/>
          <w:szCs w:val="22"/>
          <w:u w:val="single"/>
          <w:lang w:val="hr-HR" w:eastAsia="en-US"/>
        </w:rPr>
      </w:pPr>
      <w:r w:rsidRPr="00732006">
        <w:rPr>
          <w:rFonts w:eastAsia="Calibri"/>
          <w:b/>
          <w:sz w:val="22"/>
          <w:szCs w:val="22"/>
          <w:u w:val="single"/>
          <w:lang w:val="hr-HR" w:eastAsia="en-US"/>
        </w:rPr>
        <w:t>4. Troškovi grijanja</w:t>
      </w:r>
    </w:p>
    <w:p w14:paraId="0199DC44" w14:textId="77777777" w:rsidR="00732006" w:rsidRPr="00732006" w:rsidRDefault="00732006" w:rsidP="00732006">
      <w:pPr>
        <w:jc w:val="both"/>
        <w:rPr>
          <w:rFonts w:eastAsia="Calibri"/>
          <w:b/>
          <w:sz w:val="10"/>
          <w:szCs w:val="10"/>
          <w:u w:val="single"/>
          <w:lang w:val="hr-HR" w:eastAsia="en-US"/>
        </w:rPr>
      </w:pPr>
    </w:p>
    <w:p w14:paraId="06A3DCEC" w14:textId="77777777" w:rsidR="00732006" w:rsidRPr="00732006" w:rsidRDefault="00732006" w:rsidP="00732006">
      <w:pPr>
        <w:jc w:val="both"/>
        <w:rPr>
          <w:rFonts w:eastAsia="Calibri"/>
          <w:sz w:val="22"/>
          <w:szCs w:val="22"/>
          <w:lang w:val="hr-HR" w:eastAsia="en-US"/>
        </w:rPr>
      </w:pPr>
      <w:r w:rsidRPr="00732006">
        <w:rPr>
          <w:rFonts w:eastAsia="Calibri"/>
          <w:sz w:val="22"/>
          <w:szCs w:val="22"/>
          <w:lang w:val="hr-HR" w:eastAsia="en-US"/>
        </w:rPr>
        <w:t>4.1. Izjava o grijanju na drva (u spisu)</w:t>
      </w:r>
    </w:p>
    <w:p w14:paraId="45068290" w14:textId="77777777" w:rsidR="00495FC8" w:rsidRPr="00732006" w:rsidRDefault="00495FC8" w:rsidP="00495FC8">
      <w:pPr>
        <w:rPr>
          <w:sz w:val="24"/>
          <w:szCs w:val="24"/>
          <w:lang w:val="hr-HR"/>
        </w:rPr>
      </w:pPr>
    </w:p>
    <w:p w14:paraId="6C9C6FA4" w14:textId="77777777" w:rsidR="00732006" w:rsidRDefault="00732006" w:rsidP="002D009A">
      <w:pPr>
        <w:tabs>
          <w:tab w:val="center" w:pos="6804"/>
        </w:tabs>
        <w:spacing w:line="276" w:lineRule="auto"/>
        <w:ind w:left="360"/>
        <w:rPr>
          <w:sz w:val="22"/>
          <w:szCs w:val="22"/>
        </w:rPr>
      </w:pPr>
    </w:p>
    <w:p w14:paraId="204CC522" w14:textId="49830A04" w:rsidR="00732006" w:rsidRPr="00732006" w:rsidRDefault="00732006" w:rsidP="004421E0">
      <w:pPr>
        <w:tabs>
          <w:tab w:val="center" w:pos="6804"/>
        </w:tabs>
        <w:spacing w:line="276" w:lineRule="auto"/>
        <w:jc w:val="both"/>
        <w:rPr>
          <w:sz w:val="22"/>
          <w:szCs w:val="22"/>
          <w:lang w:val="hr-HR"/>
        </w:rPr>
      </w:pPr>
      <w:r w:rsidRPr="00732006">
        <w:rPr>
          <w:sz w:val="22"/>
          <w:szCs w:val="22"/>
          <w:lang w:val="hr-HR"/>
        </w:rPr>
        <w:t>Na temelju podnesenog zahtjeva, korisniku se izdaje rješenje o priznavanju prava na troškove</w:t>
      </w:r>
      <w:r w:rsidR="004421E0">
        <w:rPr>
          <w:sz w:val="22"/>
          <w:szCs w:val="22"/>
          <w:lang w:val="hr-HR"/>
        </w:rPr>
        <w:t xml:space="preserve"> </w:t>
      </w:r>
      <w:r w:rsidRPr="00732006">
        <w:rPr>
          <w:sz w:val="22"/>
          <w:szCs w:val="22"/>
          <w:lang w:val="hr-HR"/>
        </w:rPr>
        <w:t>stanovanja u maksimalnom iznosu do 30% iznosa zajamčene minimalne naknade priznate</w:t>
      </w:r>
      <w:r w:rsidR="004421E0">
        <w:rPr>
          <w:sz w:val="22"/>
          <w:szCs w:val="22"/>
          <w:lang w:val="hr-HR"/>
        </w:rPr>
        <w:t xml:space="preserve"> </w:t>
      </w:r>
      <w:r w:rsidRPr="00732006">
        <w:rPr>
          <w:sz w:val="22"/>
          <w:szCs w:val="22"/>
          <w:lang w:val="hr-HR"/>
        </w:rPr>
        <w:t>samcu/kućanstvu odnosno do iznosa stvarnih troškova ukoliko su isti manji od navedenog</w:t>
      </w:r>
      <w:r w:rsidR="004421E0">
        <w:rPr>
          <w:sz w:val="22"/>
          <w:szCs w:val="22"/>
          <w:lang w:val="hr-HR"/>
        </w:rPr>
        <w:t xml:space="preserve"> </w:t>
      </w:r>
      <w:r w:rsidRPr="00732006">
        <w:rPr>
          <w:sz w:val="22"/>
          <w:szCs w:val="22"/>
          <w:lang w:val="hr-HR"/>
        </w:rPr>
        <w:t>iznosa.</w:t>
      </w:r>
    </w:p>
    <w:p w14:paraId="7183B7A1" w14:textId="559AE673" w:rsidR="002D009A" w:rsidRPr="009279CA" w:rsidRDefault="002D009A" w:rsidP="002D009A">
      <w:pPr>
        <w:tabs>
          <w:tab w:val="center" w:pos="6804"/>
        </w:tabs>
        <w:spacing w:line="276" w:lineRule="auto"/>
        <w:ind w:left="360"/>
        <w:rPr>
          <w:sz w:val="22"/>
          <w:szCs w:val="22"/>
        </w:rPr>
      </w:pPr>
      <w:r w:rsidRPr="009279CA">
        <w:rPr>
          <w:sz w:val="22"/>
          <w:szCs w:val="22"/>
        </w:rPr>
        <w:lastRenderedPageBreak/>
        <w:tab/>
      </w:r>
    </w:p>
    <w:p w14:paraId="65287D91" w14:textId="77777777" w:rsidR="005D3507" w:rsidRPr="00104F5C" w:rsidRDefault="005D3507" w:rsidP="005D3507">
      <w:pPr>
        <w:spacing w:line="276" w:lineRule="auto"/>
        <w:jc w:val="center"/>
        <w:rPr>
          <w:rFonts w:ascii="Calibri" w:hAnsi="Calibri"/>
          <w:i/>
          <w:sz w:val="22"/>
          <w:szCs w:val="22"/>
          <w:u w:val="single"/>
          <w:lang w:val="hr-HR"/>
        </w:rPr>
      </w:pPr>
      <w:r w:rsidRPr="00104F5C">
        <w:rPr>
          <w:rFonts w:ascii="Calibri" w:hAnsi="Calibri"/>
          <w:i/>
          <w:sz w:val="22"/>
          <w:szCs w:val="22"/>
          <w:u w:val="single"/>
          <w:lang w:val="hr-HR"/>
        </w:rPr>
        <w:t>IZJAVA O DAVANJU SUGLASNOSTI (PRIVOLE) ZA PRIKUPLJANJE I OBRADU OSOBNIH PODATAKA</w:t>
      </w:r>
    </w:p>
    <w:p w14:paraId="23AE9719" w14:textId="77777777" w:rsidR="00104F5C" w:rsidRDefault="00104F5C" w:rsidP="005D3507">
      <w:pPr>
        <w:tabs>
          <w:tab w:val="left" w:pos="2880"/>
        </w:tabs>
        <w:jc w:val="both"/>
        <w:rPr>
          <w:rFonts w:ascii="Calibri" w:hAnsi="Calibri"/>
          <w:i/>
          <w:sz w:val="22"/>
          <w:szCs w:val="22"/>
          <w:lang w:val="hr-HR"/>
        </w:rPr>
      </w:pPr>
    </w:p>
    <w:p w14:paraId="5D661B09" w14:textId="6B1A8034" w:rsidR="005D3507" w:rsidRPr="00104F5C" w:rsidRDefault="005D3507" w:rsidP="005D3507">
      <w:pPr>
        <w:tabs>
          <w:tab w:val="left" w:pos="2880"/>
        </w:tabs>
        <w:jc w:val="both"/>
        <w:rPr>
          <w:i/>
          <w:sz w:val="22"/>
          <w:szCs w:val="22"/>
          <w:lang w:val="hr-HR"/>
        </w:rPr>
      </w:pPr>
      <w:r w:rsidRPr="00104F5C">
        <w:rPr>
          <w:i/>
          <w:sz w:val="22"/>
          <w:szCs w:val="22"/>
          <w:lang w:val="hr-HR"/>
        </w:rPr>
        <w:t xml:space="preserve">Potpisom ovog Zahtjeva dajem privolu voditelju obrade osobnih podataka, Općini </w:t>
      </w:r>
      <w:r w:rsidR="009279CA" w:rsidRPr="00104F5C">
        <w:rPr>
          <w:i/>
          <w:sz w:val="22"/>
          <w:szCs w:val="22"/>
          <w:lang w:val="hr-HR"/>
        </w:rPr>
        <w:t>Lobor</w:t>
      </w:r>
      <w:r w:rsidRPr="00104F5C">
        <w:rPr>
          <w:i/>
          <w:sz w:val="22"/>
          <w:szCs w:val="22"/>
          <w:lang w:val="hr-HR"/>
        </w:rPr>
        <w:t>, da može prikupljati i obrađivati moje osobne podatke u skladu s Općom uredbom o zaštiti podataka i Zakonom o provedbi Opće uredbe o zaštiti podataka. Prikupljeni osobni podaci mogu se koristiti samo za navedenu svrhu.</w:t>
      </w:r>
    </w:p>
    <w:p w14:paraId="31280FAC" w14:textId="77777777" w:rsidR="005D3507" w:rsidRPr="00104F5C" w:rsidRDefault="005D3507" w:rsidP="005D3507">
      <w:pPr>
        <w:tabs>
          <w:tab w:val="left" w:pos="2880"/>
        </w:tabs>
        <w:jc w:val="both"/>
        <w:rPr>
          <w:i/>
          <w:sz w:val="22"/>
          <w:szCs w:val="22"/>
          <w:lang w:val="hr-HR"/>
        </w:rPr>
      </w:pPr>
    </w:p>
    <w:p w14:paraId="68EE066F" w14:textId="77777777" w:rsidR="005D3507" w:rsidRPr="00104F5C" w:rsidRDefault="005D3507" w:rsidP="005D3507">
      <w:pPr>
        <w:autoSpaceDE w:val="0"/>
        <w:autoSpaceDN w:val="0"/>
        <w:adjustRightInd w:val="0"/>
        <w:jc w:val="both"/>
        <w:rPr>
          <w:bCs/>
          <w:i/>
          <w:sz w:val="22"/>
          <w:szCs w:val="22"/>
          <w:lang w:val="hr-HR"/>
        </w:rPr>
      </w:pPr>
      <w:r w:rsidRPr="00104F5C">
        <w:rPr>
          <w:bCs/>
          <w:i/>
          <w:sz w:val="22"/>
          <w:szCs w:val="22"/>
          <w:lang w:val="hr-HR"/>
        </w:rPr>
        <w:t>Obavještavamo podnositelja zahtjeva da je davanje osobnih podataka u ovom postupku nužno za ostvarivanje prava iz ovog zahtjeva te da bi odbijanje davanja osobnih podataka značilo nemogućnost podnositelja zahtjeva da ostvari traženo pravo.</w:t>
      </w:r>
    </w:p>
    <w:p w14:paraId="0E79BF12" w14:textId="77777777" w:rsidR="005D3507" w:rsidRPr="00104F5C" w:rsidRDefault="005D3507" w:rsidP="002D009A">
      <w:pPr>
        <w:tabs>
          <w:tab w:val="center" w:pos="6804"/>
        </w:tabs>
        <w:spacing w:line="276" w:lineRule="auto"/>
        <w:rPr>
          <w:bCs/>
          <w:i/>
          <w:sz w:val="22"/>
          <w:szCs w:val="22"/>
          <w:lang w:val="hr-HR"/>
        </w:rPr>
      </w:pPr>
    </w:p>
    <w:p w14:paraId="6FA3DAD8" w14:textId="77777777" w:rsidR="002D009A" w:rsidRPr="00104F5C" w:rsidRDefault="002D009A" w:rsidP="00C4695C">
      <w:pPr>
        <w:tabs>
          <w:tab w:val="center" w:pos="6804"/>
        </w:tabs>
        <w:spacing w:line="276" w:lineRule="auto"/>
        <w:jc w:val="both"/>
        <w:rPr>
          <w:i/>
          <w:sz w:val="22"/>
          <w:szCs w:val="22"/>
          <w:lang w:val="hr-HR"/>
        </w:rPr>
      </w:pPr>
      <w:r w:rsidRPr="00104F5C">
        <w:rPr>
          <w:bCs/>
          <w:i/>
          <w:sz w:val="22"/>
          <w:szCs w:val="22"/>
          <w:lang w:val="hr-HR"/>
        </w:rPr>
        <w:t xml:space="preserve">Podnositelj zahtjeva ovlašten je u svakom trenutku povući privolu, a da to ne utječe na zakonitost obrade koja se temeljila na privoli prije nego je povučena. </w:t>
      </w:r>
    </w:p>
    <w:p w14:paraId="7C0F9158" w14:textId="77777777" w:rsidR="002D009A" w:rsidRPr="00104F5C" w:rsidRDefault="002D009A" w:rsidP="002D009A">
      <w:pPr>
        <w:autoSpaceDE w:val="0"/>
        <w:autoSpaceDN w:val="0"/>
        <w:adjustRightInd w:val="0"/>
        <w:jc w:val="both"/>
        <w:rPr>
          <w:b/>
          <w:bCs/>
          <w:i/>
          <w:sz w:val="22"/>
          <w:szCs w:val="22"/>
          <w:lang w:val="hr-HR"/>
        </w:rPr>
      </w:pPr>
    </w:p>
    <w:p w14:paraId="7C47C6FD" w14:textId="72B5452C" w:rsidR="002D009A" w:rsidRPr="00104F5C" w:rsidRDefault="002D009A" w:rsidP="002D009A">
      <w:pPr>
        <w:autoSpaceDE w:val="0"/>
        <w:autoSpaceDN w:val="0"/>
        <w:adjustRightInd w:val="0"/>
        <w:jc w:val="both"/>
        <w:rPr>
          <w:bCs/>
          <w:i/>
          <w:sz w:val="22"/>
          <w:szCs w:val="22"/>
          <w:lang w:val="hr-HR"/>
        </w:rPr>
      </w:pPr>
      <w:r w:rsidRPr="00104F5C">
        <w:rPr>
          <w:bCs/>
          <w:i/>
          <w:sz w:val="22"/>
          <w:szCs w:val="22"/>
          <w:lang w:val="hr-HR"/>
        </w:rPr>
        <w:t>Obavještavamo podnositelja z</w:t>
      </w:r>
      <w:r w:rsidR="00B93695" w:rsidRPr="00104F5C">
        <w:rPr>
          <w:bCs/>
          <w:i/>
          <w:sz w:val="22"/>
          <w:szCs w:val="22"/>
          <w:lang w:val="hr-HR"/>
        </w:rPr>
        <w:t xml:space="preserve">ahtjeva da će </w:t>
      </w:r>
      <w:bookmarkStart w:id="0" w:name="_GoBack"/>
      <w:bookmarkEnd w:id="0"/>
      <w:r w:rsidR="00B93695" w:rsidRPr="00104F5C">
        <w:rPr>
          <w:bCs/>
          <w:i/>
          <w:sz w:val="22"/>
          <w:szCs w:val="22"/>
          <w:lang w:val="hr-HR"/>
        </w:rPr>
        <w:t xml:space="preserve">Općina </w:t>
      </w:r>
      <w:r w:rsidR="00C4695C" w:rsidRPr="00104F5C">
        <w:rPr>
          <w:bCs/>
          <w:i/>
          <w:sz w:val="22"/>
          <w:szCs w:val="22"/>
          <w:lang w:val="hr-HR"/>
        </w:rPr>
        <w:t>Lobor</w:t>
      </w:r>
      <w:r w:rsidRPr="00104F5C">
        <w:rPr>
          <w:bCs/>
          <w:i/>
          <w:sz w:val="22"/>
          <w:szCs w:val="22"/>
          <w:lang w:val="hr-HR"/>
        </w:rPr>
        <w:t>, kao voditelj obrade, sve osobne podatke navedene u ovom zahtjevu prikupiti, obraditi, pohraniti i uništiti sukladno odredbama Opće uredbe o zaštiti podataka i Zakona o provedbi Opće uredbe o zaštiti podataka. Osobni podaci traženi u ovom zahtjevu prikupljaju se u svrhu ostvarivanja p</w:t>
      </w:r>
      <w:r w:rsidR="00B93695" w:rsidRPr="00104F5C">
        <w:rPr>
          <w:bCs/>
          <w:i/>
          <w:sz w:val="22"/>
          <w:szCs w:val="22"/>
          <w:lang w:val="hr-HR"/>
        </w:rPr>
        <w:t>rava.</w:t>
      </w:r>
      <w:r w:rsidRPr="00104F5C">
        <w:rPr>
          <w:bCs/>
          <w:i/>
          <w:sz w:val="22"/>
          <w:szCs w:val="22"/>
          <w:lang w:val="hr-HR"/>
        </w:rPr>
        <w:t xml:space="preserve"> Traženi podaci pohranit će se do okončanja postupka te u skladu s pozitivnim pravnim propisima i uništiti. </w:t>
      </w:r>
    </w:p>
    <w:p w14:paraId="68A9D902" w14:textId="77777777" w:rsidR="002D009A" w:rsidRPr="00104F5C" w:rsidRDefault="002D009A" w:rsidP="002D009A">
      <w:pPr>
        <w:jc w:val="both"/>
        <w:rPr>
          <w:bCs/>
          <w:i/>
          <w:sz w:val="22"/>
          <w:szCs w:val="22"/>
          <w:lang w:val="hr-HR"/>
        </w:rPr>
      </w:pPr>
    </w:p>
    <w:p w14:paraId="56F720BB" w14:textId="77777777" w:rsidR="002D009A" w:rsidRPr="00104F5C" w:rsidRDefault="002D009A" w:rsidP="002D009A">
      <w:pPr>
        <w:jc w:val="both"/>
        <w:rPr>
          <w:bCs/>
          <w:i/>
          <w:sz w:val="22"/>
          <w:szCs w:val="22"/>
          <w:lang w:val="hr-HR"/>
        </w:rPr>
      </w:pPr>
      <w:r w:rsidRPr="00104F5C">
        <w:rPr>
          <w:bCs/>
          <w:i/>
          <w:sz w:val="22"/>
          <w:szCs w:val="22"/>
          <w:lang w:val="hr-HR"/>
        </w:rPr>
        <w:t xml:space="preserve">Podnositelj zahtjeva može u svakom trenutku zatražiti pristup dostavljenim osobnim podacima te njihov ispravak, ograničavanje obrade ili brisanje. Podnositelj zahtjeva ovlašten je podnijeti prigovor Agenciji za zaštitu osobnih podataka kao nadležnom nadzornom tijelu za zaštitu osobnih podataka. </w:t>
      </w:r>
    </w:p>
    <w:p w14:paraId="61AF7B33" w14:textId="77777777" w:rsidR="002D009A" w:rsidRPr="00104F5C" w:rsidRDefault="002D009A" w:rsidP="002D009A">
      <w:pPr>
        <w:autoSpaceDE w:val="0"/>
        <w:autoSpaceDN w:val="0"/>
        <w:adjustRightInd w:val="0"/>
        <w:jc w:val="both"/>
        <w:rPr>
          <w:bCs/>
          <w:i/>
          <w:sz w:val="22"/>
          <w:szCs w:val="22"/>
          <w:lang w:val="hr-HR"/>
        </w:rPr>
      </w:pPr>
      <w:r w:rsidRPr="00104F5C">
        <w:rPr>
          <w:bCs/>
          <w:i/>
          <w:sz w:val="22"/>
          <w:szCs w:val="22"/>
          <w:lang w:val="hr-HR"/>
        </w:rPr>
        <w:t xml:space="preserve">Izrazi koji se koriste u ovom dokumentu upotrijebljeni su neutralno i odnose se na osobe oba spola. </w:t>
      </w:r>
    </w:p>
    <w:p w14:paraId="2416487E" w14:textId="77777777" w:rsidR="005D3507" w:rsidRPr="00104F5C" w:rsidRDefault="005D3507" w:rsidP="002D009A">
      <w:pPr>
        <w:autoSpaceDE w:val="0"/>
        <w:autoSpaceDN w:val="0"/>
        <w:adjustRightInd w:val="0"/>
        <w:jc w:val="both"/>
        <w:rPr>
          <w:rFonts w:ascii="Calibri" w:hAnsi="Calibri" w:cs="Calibri"/>
          <w:bCs/>
          <w:sz w:val="22"/>
          <w:szCs w:val="22"/>
          <w:lang w:val="hr-HR"/>
        </w:rPr>
      </w:pPr>
    </w:p>
    <w:p w14:paraId="05E7D202" w14:textId="77777777" w:rsidR="005D3507" w:rsidRPr="00104F5C" w:rsidRDefault="005D3507" w:rsidP="002D009A">
      <w:pPr>
        <w:autoSpaceDE w:val="0"/>
        <w:autoSpaceDN w:val="0"/>
        <w:adjustRightInd w:val="0"/>
        <w:jc w:val="both"/>
        <w:rPr>
          <w:rFonts w:ascii="Calibri" w:hAnsi="Calibri" w:cs="Calibri"/>
          <w:bCs/>
          <w:sz w:val="22"/>
          <w:szCs w:val="22"/>
          <w:lang w:val="hr-HR"/>
        </w:rPr>
      </w:pPr>
    </w:p>
    <w:p w14:paraId="29704E1A" w14:textId="7613F798" w:rsidR="005D3507" w:rsidRPr="00104F5C" w:rsidRDefault="005D3507" w:rsidP="005D3507">
      <w:pPr>
        <w:jc w:val="both"/>
        <w:rPr>
          <w:b/>
          <w:bCs/>
          <w:sz w:val="22"/>
          <w:szCs w:val="22"/>
          <w:lang w:val="hr-HR"/>
        </w:rPr>
      </w:pPr>
      <w:r w:rsidRPr="00104F5C">
        <w:rPr>
          <w:b/>
          <w:bCs/>
          <w:sz w:val="22"/>
          <w:szCs w:val="22"/>
          <w:lang w:val="hr-HR"/>
        </w:rPr>
        <w:t>Pod materijalnom i kaznenom odgovornošću izjavljujem da su svi podaci</w:t>
      </w:r>
      <w:r w:rsidR="00104F5C">
        <w:rPr>
          <w:b/>
          <w:bCs/>
          <w:sz w:val="22"/>
          <w:szCs w:val="22"/>
          <w:lang w:val="hr-HR"/>
        </w:rPr>
        <w:t xml:space="preserve"> uneseni u ovaj obrazac</w:t>
      </w:r>
      <w:r w:rsidRPr="00104F5C">
        <w:rPr>
          <w:b/>
          <w:bCs/>
          <w:sz w:val="22"/>
          <w:szCs w:val="22"/>
          <w:lang w:val="hr-HR"/>
        </w:rPr>
        <w:t xml:space="preserve"> istiniti i točni.</w:t>
      </w:r>
    </w:p>
    <w:p w14:paraId="5470F7D6" w14:textId="77777777" w:rsidR="005D3507" w:rsidRPr="00104F5C" w:rsidRDefault="005D3507" w:rsidP="002D009A">
      <w:pPr>
        <w:autoSpaceDE w:val="0"/>
        <w:autoSpaceDN w:val="0"/>
        <w:adjustRightInd w:val="0"/>
        <w:jc w:val="both"/>
        <w:rPr>
          <w:rFonts w:ascii="Calibri" w:hAnsi="Calibri" w:cs="Calibri"/>
          <w:bCs/>
          <w:sz w:val="22"/>
          <w:szCs w:val="22"/>
          <w:lang w:val="hr-HR"/>
        </w:rPr>
      </w:pPr>
    </w:p>
    <w:p w14:paraId="0CE0B605" w14:textId="77777777" w:rsidR="005D3507" w:rsidRPr="00104F5C" w:rsidRDefault="005D3507" w:rsidP="002D009A">
      <w:pPr>
        <w:autoSpaceDE w:val="0"/>
        <w:autoSpaceDN w:val="0"/>
        <w:adjustRightInd w:val="0"/>
        <w:jc w:val="both"/>
        <w:rPr>
          <w:rFonts w:ascii="Calibri" w:hAnsi="Calibri" w:cs="Calibri"/>
          <w:bCs/>
          <w:sz w:val="22"/>
          <w:szCs w:val="22"/>
          <w:lang w:val="hr-HR"/>
        </w:rPr>
      </w:pPr>
    </w:p>
    <w:p w14:paraId="23B39929" w14:textId="77777777" w:rsidR="002D009A" w:rsidRPr="00104F5C" w:rsidRDefault="002D009A" w:rsidP="002D009A">
      <w:pPr>
        <w:spacing w:line="276" w:lineRule="auto"/>
        <w:rPr>
          <w:rFonts w:ascii="Calibri" w:hAnsi="Calibri"/>
          <w:sz w:val="22"/>
          <w:szCs w:val="22"/>
          <w:lang w:val="hr-HR"/>
        </w:rPr>
      </w:pPr>
    </w:p>
    <w:p w14:paraId="3C078E57" w14:textId="6E36588D" w:rsidR="005D3507" w:rsidRPr="00104F5C" w:rsidRDefault="005D3507" w:rsidP="005D3507">
      <w:pPr>
        <w:spacing w:line="276" w:lineRule="auto"/>
        <w:rPr>
          <w:sz w:val="22"/>
          <w:szCs w:val="22"/>
          <w:lang w:val="hr-HR"/>
        </w:rPr>
      </w:pPr>
      <w:r w:rsidRPr="00104F5C">
        <w:rPr>
          <w:sz w:val="22"/>
          <w:szCs w:val="22"/>
          <w:lang w:val="hr-HR"/>
        </w:rPr>
        <w:t xml:space="preserve">U </w:t>
      </w:r>
      <w:r w:rsidR="00C4695C" w:rsidRPr="00104F5C">
        <w:rPr>
          <w:sz w:val="22"/>
          <w:szCs w:val="22"/>
          <w:lang w:val="hr-HR"/>
        </w:rPr>
        <w:t>Loboru</w:t>
      </w:r>
      <w:r w:rsidRPr="00104F5C">
        <w:rPr>
          <w:sz w:val="22"/>
          <w:szCs w:val="22"/>
          <w:lang w:val="hr-HR"/>
        </w:rPr>
        <w:t xml:space="preserve"> , _______</w:t>
      </w:r>
      <w:r w:rsidR="00485BA2" w:rsidRPr="00104F5C">
        <w:rPr>
          <w:sz w:val="22"/>
          <w:szCs w:val="22"/>
          <w:lang w:val="hr-HR"/>
        </w:rPr>
        <w:t>___</w:t>
      </w:r>
      <w:r w:rsidRPr="00104F5C">
        <w:rPr>
          <w:sz w:val="22"/>
          <w:szCs w:val="22"/>
          <w:lang w:val="hr-HR"/>
        </w:rPr>
        <w:t>. 202</w:t>
      </w:r>
      <w:r w:rsidR="00485BA2" w:rsidRPr="00104F5C">
        <w:rPr>
          <w:sz w:val="22"/>
          <w:szCs w:val="22"/>
          <w:lang w:val="hr-HR"/>
        </w:rPr>
        <w:t>2</w:t>
      </w:r>
      <w:r w:rsidRPr="00104F5C">
        <w:rPr>
          <w:sz w:val="22"/>
          <w:szCs w:val="22"/>
          <w:lang w:val="hr-HR"/>
        </w:rPr>
        <w:t xml:space="preserve">. godine </w:t>
      </w:r>
    </w:p>
    <w:p w14:paraId="08EC6E49" w14:textId="77777777" w:rsidR="005D3507" w:rsidRPr="00C4695C" w:rsidRDefault="005D3507" w:rsidP="00207B67">
      <w:pPr>
        <w:tabs>
          <w:tab w:val="center" w:pos="6804"/>
        </w:tabs>
        <w:spacing w:line="276" w:lineRule="auto"/>
        <w:rPr>
          <w:sz w:val="22"/>
          <w:szCs w:val="22"/>
          <w:lang w:val="hr-HR"/>
        </w:rPr>
      </w:pPr>
    </w:p>
    <w:p w14:paraId="714F8F5A" w14:textId="77777777" w:rsidR="005D3507" w:rsidRPr="00C4695C" w:rsidRDefault="005D3507" w:rsidP="00207B67">
      <w:pPr>
        <w:tabs>
          <w:tab w:val="center" w:pos="6804"/>
        </w:tabs>
        <w:spacing w:line="276" w:lineRule="auto"/>
        <w:rPr>
          <w:sz w:val="22"/>
          <w:szCs w:val="22"/>
          <w:lang w:val="hr-HR"/>
        </w:rPr>
      </w:pPr>
    </w:p>
    <w:p w14:paraId="143B6FAD" w14:textId="77777777" w:rsidR="005D3507" w:rsidRPr="00C4695C" w:rsidRDefault="005D3507" w:rsidP="00207B67">
      <w:pPr>
        <w:tabs>
          <w:tab w:val="center" w:pos="6804"/>
        </w:tabs>
        <w:spacing w:line="276" w:lineRule="auto"/>
        <w:rPr>
          <w:sz w:val="22"/>
          <w:szCs w:val="22"/>
          <w:lang w:val="hr-HR"/>
        </w:rPr>
      </w:pPr>
    </w:p>
    <w:p w14:paraId="4737FC9D" w14:textId="77777777" w:rsidR="00207B67" w:rsidRPr="00C4695C" w:rsidRDefault="00207B67" w:rsidP="00207B67">
      <w:pPr>
        <w:tabs>
          <w:tab w:val="center" w:pos="6804"/>
        </w:tabs>
        <w:spacing w:line="276" w:lineRule="auto"/>
        <w:rPr>
          <w:sz w:val="22"/>
          <w:szCs w:val="22"/>
          <w:lang w:val="hr-HR"/>
        </w:rPr>
      </w:pPr>
      <w:r w:rsidRPr="00C4695C">
        <w:rPr>
          <w:sz w:val="22"/>
          <w:szCs w:val="22"/>
          <w:lang w:val="hr-HR"/>
        </w:rPr>
        <w:tab/>
      </w:r>
      <w:r w:rsidRPr="00C4695C">
        <w:rPr>
          <w:sz w:val="22"/>
          <w:szCs w:val="22"/>
          <w:lang w:val="hr-HR"/>
        </w:rPr>
        <w:tab/>
        <w:t>_____________________________</w:t>
      </w:r>
    </w:p>
    <w:p w14:paraId="49E2F8CA" w14:textId="77777777" w:rsidR="00207B67" w:rsidRPr="00C4695C" w:rsidRDefault="00207B67" w:rsidP="00207B67">
      <w:pPr>
        <w:tabs>
          <w:tab w:val="center" w:pos="6804"/>
        </w:tabs>
        <w:spacing w:line="276" w:lineRule="auto"/>
        <w:rPr>
          <w:sz w:val="22"/>
          <w:szCs w:val="22"/>
          <w:lang w:val="hr-HR"/>
        </w:rPr>
      </w:pPr>
      <w:r w:rsidRPr="00C4695C">
        <w:rPr>
          <w:sz w:val="22"/>
          <w:szCs w:val="22"/>
          <w:lang w:val="hr-HR"/>
        </w:rPr>
        <w:tab/>
        <w:t>Potpis podnositelja zahtjeva/</w:t>
      </w:r>
    </w:p>
    <w:p w14:paraId="7ABDAD5C" w14:textId="4B1A9B4F" w:rsidR="001C3F90" w:rsidRPr="00771A22" w:rsidRDefault="00207B67" w:rsidP="00771A22">
      <w:pPr>
        <w:tabs>
          <w:tab w:val="center" w:pos="6804"/>
        </w:tabs>
        <w:spacing w:line="276" w:lineRule="auto"/>
        <w:rPr>
          <w:sz w:val="22"/>
          <w:szCs w:val="22"/>
          <w:lang w:val="hr-HR"/>
        </w:rPr>
      </w:pPr>
      <w:r w:rsidRPr="00C4695C">
        <w:rPr>
          <w:sz w:val="22"/>
          <w:szCs w:val="22"/>
          <w:lang w:val="hr-HR"/>
        </w:rPr>
        <w:tab/>
        <w:t xml:space="preserve"> davatelja privole</w:t>
      </w:r>
    </w:p>
    <w:sectPr w:rsidR="001C3F90" w:rsidRPr="00771A2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8282A" w14:textId="77777777" w:rsidR="00655B3B" w:rsidRDefault="00655B3B" w:rsidP="009D6D75">
      <w:r>
        <w:separator/>
      </w:r>
    </w:p>
  </w:endnote>
  <w:endnote w:type="continuationSeparator" w:id="0">
    <w:p w14:paraId="77F09DAB" w14:textId="77777777" w:rsidR="00655B3B" w:rsidRDefault="00655B3B" w:rsidP="009D6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5892913"/>
      <w:docPartObj>
        <w:docPartGallery w:val="Page Numbers (Bottom of Page)"/>
        <w:docPartUnique/>
      </w:docPartObj>
    </w:sdtPr>
    <w:sdtEndPr>
      <w:rPr>
        <w:sz w:val="20"/>
      </w:rPr>
    </w:sdtEndPr>
    <w:sdtContent>
      <w:p w14:paraId="37FB6AB9" w14:textId="73E533ED" w:rsidR="00C4695C" w:rsidRPr="00C4695C" w:rsidRDefault="00C4695C" w:rsidP="00C4695C">
        <w:pPr>
          <w:pStyle w:val="Podnoje"/>
          <w:jc w:val="right"/>
          <w:rPr>
            <w:sz w:val="20"/>
          </w:rPr>
        </w:pPr>
        <w:r w:rsidRPr="00C4695C">
          <w:rPr>
            <w:sz w:val="20"/>
          </w:rPr>
          <w:fldChar w:fldCharType="begin"/>
        </w:r>
        <w:r w:rsidRPr="00C4695C">
          <w:rPr>
            <w:sz w:val="20"/>
          </w:rPr>
          <w:instrText>PAGE   \* MERGEFORMAT</w:instrText>
        </w:r>
        <w:r w:rsidRPr="00C4695C">
          <w:rPr>
            <w:sz w:val="20"/>
          </w:rPr>
          <w:fldChar w:fldCharType="separate"/>
        </w:r>
        <w:r w:rsidRPr="00C4695C">
          <w:rPr>
            <w:sz w:val="20"/>
            <w:lang w:val="hr-HR"/>
          </w:rPr>
          <w:t>2</w:t>
        </w:r>
        <w:r w:rsidRPr="00C4695C">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BA45C" w14:textId="77777777" w:rsidR="00655B3B" w:rsidRDefault="00655B3B" w:rsidP="009D6D75">
      <w:r>
        <w:separator/>
      </w:r>
    </w:p>
  </w:footnote>
  <w:footnote w:type="continuationSeparator" w:id="0">
    <w:p w14:paraId="75A5B9ED" w14:textId="77777777" w:rsidR="00655B3B" w:rsidRDefault="00655B3B" w:rsidP="009D6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91008" w14:textId="2816CEE0" w:rsidR="009D6D75" w:rsidRPr="00104F5C" w:rsidRDefault="009D6D75" w:rsidP="009D6D75">
    <w:pPr>
      <w:pStyle w:val="Zaglavlje"/>
      <w:jc w:val="right"/>
      <w:rPr>
        <w:sz w:val="20"/>
        <w:lang w:val="hr-HR"/>
      </w:rPr>
    </w:pPr>
    <w:r w:rsidRPr="00104F5C">
      <w:rPr>
        <w:sz w:val="20"/>
        <w:lang w:val="hr-HR"/>
      </w:rPr>
      <w:t>OBRAZAC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47602E"/>
    <w:multiLevelType w:val="hybridMultilevel"/>
    <w:tmpl w:val="1D0A8CC4"/>
    <w:lvl w:ilvl="0" w:tplc="E45096B4">
      <w:numFmt w:val="bullet"/>
      <w:lvlText w:val="-"/>
      <w:lvlJc w:val="left"/>
      <w:pPr>
        <w:ind w:left="1070" w:hanging="360"/>
      </w:pPr>
      <w:rPr>
        <w:rFonts w:ascii="Calibri" w:eastAsia="Times New Roman" w:hAnsi="Calibri" w:cs="Calibri" w:hint="default"/>
      </w:rPr>
    </w:lvl>
    <w:lvl w:ilvl="1" w:tplc="041A0003">
      <w:start w:val="1"/>
      <w:numFmt w:val="bullet"/>
      <w:lvlText w:val="o"/>
      <w:lvlJc w:val="left"/>
      <w:pPr>
        <w:ind w:left="1790" w:hanging="360"/>
      </w:pPr>
      <w:rPr>
        <w:rFonts w:ascii="Courier New" w:hAnsi="Courier New" w:cs="Courier New" w:hint="default"/>
      </w:rPr>
    </w:lvl>
    <w:lvl w:ilvl="2" w:tplc="041A0005">
      <w:start w:val="1"/>
      <w:numFmt w:val="bullet"/>
      <w:lvlText w:val=""/>
      <w:lvlJc w:val="left"/>
      <w:pPr>
        <w:ind w:left="2510" w:hanging="360"/>
      </w:pPr>
      <w:rPr>
        <w:rFonts w:ascii="Wingdings" w:hAnsi="Wingdings" w:hint="default"/>
      </w:rPr>
    </w:lvl>
    <w:lvl w:ilvl="3" w:tplc="041A0001">
      <w:start w:val="1"/>
      <w:numFmt w:val="bullet"/>
      <w:lvlText w:val=""/>
      <w:lvlJc w:val="left"/>
      <w:pPr>
        <w:ind w:left="3230" w:hanging="360"/>
      </w:pPr>
      <w:rPr>
        <w:rFonts w:ascii="Symbol" w:hAnsi="Symbol" w:hint="default"/>
      </w:rPr>
    </w:lvl>
    <w:lvl w:ilvl="4" w:tplc="041A0003">
      <w:start w:val="1"/>
      <w:numFmt w:val="bullet"/>
      <w:lvlText w:val="o"/>
      <w:lvlJc w:val="left"/>
      <w:pPr>
        <w:ind w:left="3950" w:hanging="360"/>
      </w:pPr>
      <w:rPr>
        <w:rFonts w:ascii="Courier New" w:hAnsi="Courier New" w:cs="Courier New" w:hint="default"/>
      </w:rPr>
    </w:lvl>
    <w:lvl w:ilvl="5" w:tplc="041A0005">
      <w:start w:val="1"/>
      <w:numFmt w:val="bullet"/>
      <w:lvlText w:val=""/>
      <w:lvlJc w:val="left"/>
      <w:pPr>
        <w:ind w:left="4670" w:hanging="360"/>
      </w:pPr>
      <w:rPr>
        <w:rFonts w:ascii="Wingdings" w:hAnsi="Wingdings" w:hint="default"/>
      </w:rPr>
    </w:lvl>
    <w:lvl w:ilvl="6" w:tplc="041A0001">
      <w:start w:val="1"/>
      <w:numFmt w:val="bullet"/>
      <w:lvlText w:val=""/>
      <w:lvlJc w:val="left"/>
      <w:pPr>
        <w:ind w:left="5390" w:hanging="360"/>
      </w:pPr>
      <w:rPr>
        <w:rFonts w:ascii="Symbol" w:hAnsi="Symbol" w:hint="default"/>
      </w:rPr>
    </w:lvl>
    <w:lvl w:ilvl="7" w:tplc="041A0003">
      <w:start w:val="1"/>
      <w:numFmt w:val="bullet"/>
      <w:lvlText w:val="o"/>
      <w:lvlJc w:val="left"/>
      <w:pPr>
        <w:ind w:left="6110" w:hanging="360"/>
      </w:pPr>
      <w:rPr>
        <w:rFonts w:ascii="Courier New" w:hAnsi="Courier New" w:cs="Courier New" w:hint="default"/>
      </w:rPr>
    </w:lvl>
    <w:lvl w:ilvl="8" w:tplc="041A0005">
      <w:start w:val="1"/>
      <w:numFmt w:val="bullet"/>
      <w:lvlText w:val=""/>
      <w:lvlJc w:val="left"/>
      <w:pPr>
        <w:ind w:left="6830" w:hanging="360"/>
      </w:pPr>
      <w:rPr>
        <w:rFonts w:ascii="Wingdings" w:hAnsi="Wingdings" w:hint="default"/>
      </w:rPr>
    </w:lvl>
  </w:abstractNum>
  <w:abstractNum w:abstractNumId="1" w15:restartNumberingAfterBreak="0">
    <w:nsid w:val="53F05E0F"/>
    <w:multiLevelType w:val="hybridMultilevel"/>
    <w:tmpl w:val="DE12DF76"/>
    <w:lvl w:ilvl="0" w:tplc="CE28830C">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09A"/>
    <w:rsid w:val="00097E34"/>
    <w:rsid w:val="00104F5C"/>
    <w:rsid w:val="001A666B"/>
    <w:rsid w:val="001C3F90"/>
    <w:rsid w:val="001F2C5B"/>
    <w:rsid w:val="00207B67"/>
    <w:rsid w:val="00263F1B"/>
    <w:rsid w:val="002D009A"/>
    <w:rsid w:val="0035381F"/>
    <w:rsid w:val="00411051"/>
    <w:rsid w:val="004421E0"/>
    <w:rsid w:val="00485BA2"/>
    <w:rsid w:val="00495FC8"/>
    <w:rsid w:val="00506410"/>
    <w:rsid w:val="005929E1"/>
    <w:rsid w:val="005D3507"/>
    <w:rsid w:val="00655B3B"/>
    <w:rsid w:val="00670FE1"/>
    <w:rsid w:val="00696309"/>
    <w:rsid w:val="007021DD"/>
    <w:rsid w:val="00732006"/>
    <w:rsid w:val="00771A22"/>
    <w:rsid w:val="008C48DB"/>
    <w:rsid w:val="009279CA"/>
    <w:rsid w:val="009D6D75"/>
    <w:rsid w:val="00B46749"/>
    <w:rsid w:val="00B93695"/>
    <w:rsid w:val="00C4695C"/>
    <w:rsid w:val="00C54487"/>
    <w:rsid w:val="00C54BC4"/>
    <w:rsid w:val="00C92ADA"/>
    <w:rsid w:val="00EE32C4"/>
    <w:rsid w:val="00F85B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BEC92"/>
  <w15:docId w15:val="{17E79851-DD43-4E1F-A862-C8D45DCE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09A"/>
    <w:pPr>
      <w:spacing w:after="0" w:line="240" w:lineRule="auto"/>
    </w:pPr>
    <w:rPr>
      <w:rFonts w:ascii="Times New Roman" w:eastAsia="Times New Roman" w:hAnsi="Times New Roman" w:cs="Times New Roman"/>
      <w:sz w:val="28"/>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qFormat/>
    <w:rsid w:val="002D009A"/>
    <w:pPr>
      <w:ind w:left="720"/>
    </w:pPr>
    <w:rPr>
      <w:rFonts w:ascii="Calibri" w:eastAsia="Calibri" w:hAnsi="Calibri"/>
      <w:sz w:val="22"/>
      <w:szCs w:val="22"/>
      <w:lang w:val="hr-HR"/>
    </w:rPr>
  </w:style>
  <w:style w:type="paragraph" w:styleId="Tekstbalonia">
    <w:name w:val="Balloon Text"/>
    <w:basedOn w:val="Normal"/>
    <w:link w:val="TekstbaloniaChar"/>
    <w:uiPriority w:val="99"/>
    <w:semiHidden/>
    <w:unhideWhenUsed/>
    <w:rsid w:val="002D009A"/>
    <w:rPr>
      <w:rFonts w:ascii="Tahoma" w:hAnsi="Tahoma" w:cs="Tahoma"/>
      <w:sz w:val="16"/>
      <w:szCs w:val="16"/>
    </w:rPr>
  </w:style>
  <w:style w:type="character" w:customStyle="1" w:styleId="TekstbaloniaChar">
    <w:name w:val="Tekst balončića Char"/>
    <w:basedOn w:val="Zadanifontodlomka"/>
    <w:link w:val="Tekstbalonia"/>
    <w:uiPriority w:val="99"/>
    <w:semiHidden/>
    <w:rsid w:val="002D009A"/>
    <w:rPr>
      <w:rFonts w:ascii="Tahoma" w:eastAsia="Times New Roman" w:hAnsi="Tahoma" w:cs="Tahoma"/>
      <w:sz w:val="16"/>
      <w:szCs w:val="16"/>
      <w:lang w:val="en-US" w:eastAsia="hr-HR"/>
    </w:rPr>
  </w:style>
  <w:style w:type="paragraph" w:styleId="Zaglavlje">
    <w:name w:val="header"/>
    <w:basedOn w:val="Normal"/>
    <w:link w:val="ZaglavljeChar"/>
    <w:uiPriority w:val="99"/>
    <w:unhideWhenUsed/>
    <w:rsid w:val="009D6D75"/>
    <w:pPr>
      <w:tabs>
        <w:tab w:val="center" w:pos="4536"/>
        <w:tab w:val="right" w:pos="9072"/>
      </w:tabs>
    </w:pPr>
  </w:style>
  <w:style w:type="character" w:customStyle="1" w:styleId="ZaglavljeChar">
    <w:name w:val="Zaglavlje Char"/>
    <w:basedOn w:val="Zadanifontodlomka"/>
    <w:link w:val="Zaglavlje"/>
    <w:uiPriority w:val="99"/>
    <w:rsid w:val="009D6D75"/>
    <w:rPr>
      <w:rFonts w:ascii="Times New Roman" w:eastAsia="Times New Roman" w:hAnsi="Times New Roman" w:cs="Times New Roman"/>
      <w:sz w:val="28"/>
      <w:szCs w:val="20"/>
      <w:lang w:val="en-US" w:eastAsia="hr-HR"/>
    </w:rPr>
  </w:style>
  <w:style w:type="paragraph" w:styleId="Podnoje">
    <w:name w:val="footer"/>
    <w:basedOn w:val="Normal"/>
    <w:link w:val="PodnojeChar"/>
    <w:uiPriority w:val="99"/>
    <w:unhideWhenUsed/>
    <w:rsid w:val="009D6D75"/>
    <w:pPr>
      <w:tabs>
        <w:tab w:val="center" w:pos="4536"/>
        <w:tab w:val="right" w:pos="9072"/>
      </w:tabs>
    </w:pPr>
  </w:style>
  <w:style w:type="character" w:customStyle="1" w:styleId="PodnojeChar">
    <w:name w:val="Podnožje Char"/>
    <w:basedOn w:val="Zadanifontodlomka"/>
    <w:link w:val="Podnoje"/>
    <w:uiPriority w:val="99"/>
    <w:rsid w:val="009D6D75"/>
    <w:rPr>
      <w:rFonts w:ascii="Times New Roman" w:eastAsia="Times New Roman" w:hAnsi="Times New Roman" w:cs="Times New Roman"/>
      <w:sz w:val="28"/>
      <w:szCs w:val="20"/>
      <w:lang w:val="en-US" w:eastAsia="hr-HR"/>
    </w:rPr>
  </w:style>
  <w:style w:type="table" w:styleId="Reetkatablice">
    <w:name w:val="Table Grid"/>
    <w:basedOn w:val="Obinatablica"/>
    <w:uiPriority w:val="59"/>
    <w:rsid w:val="009D6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40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478</Words>
  <Characters>2727</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MACE</dc:creator>
  <cp:lastModifiedBy>Ivanka</cp:lastModifiedBy>
  <cp:revision>4</cp:revision>
  <cp:lastPrinted>2022-11-25T09:06:00Z</cp:lastPrinted>
  <dcterms:created xsi:type="dcterms:W3CDTF">2022-12-06T12:32:00Z</dcterms:created>
  <dcterms:modified xsi:type="dcterms:W3CDTF">2022-12-06T13:02:00Z</dcterms:modified>
</cp:coreProperties>
</file>